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9D5A9" w14:textId="468CC7BF" w:rsidR="00A7765A" w:rsidRDefault="00A7765A">
      <w:pPr>
        <w:rPr>
          <w:b/>
          <w:bCs/>
        </w:rPr>
      </w:pPr>
      <w:r>
        <w:rPr>
          <w:b/>
          <w:bCs/>
          <w:noProof/>
        </w:rPr>
        <w:t xml:space="preserve">                                                                                                                                                         </w:t>
      </w:r>
      <w:r>
        <w:rPr>
          <w:b/>
          <w:bCs/>
          <w:noProof/>
        </w:rPr>
        <w:drawing>
          <wp:inline distT="0" distB="0" distL="0" distR="0" wp14:anchorId="38C47CAC" wp14:editId="64EF9A6A">
            <wp:extent cx="1408176" cy="1252728"/>
            <wp:effectExtent l="0" t="0" r="1905" b="5080"/>
            <wp:docPr id="2018523682" name="Afbeelding 1"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523682" name="Afbeelding 1" descr="Afbeelding met tekst, Lettertype, Graphics, schermopname&#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1408176" cy="1252728"/>
                    </a:xfrm>
                    <a:prstGeom prst="rect">
                      <a:avLst/>
                    </a:prstGeom>
                  </pic:spPr>
                </pic:pic>
              </a:graphicData>
            </a:graphic>
          </wp:inline>
        </w:drawing>
      </w:r>
    </w:p>
    <w:p w14:paraId="64F6AD13" w14:textId="5890B6C1" w:rsidR="003F74CD" w:rsidRDefault="00560DBF">
      <w:pPr>
        <w:rPr>
          <w:b/>
          <w:bCs/>
        </w:rPr>
      </w:pPr>
      <w:r>
        <w:rPr>
          <w:b/>
          <w:bCs/>
        </w:rPr>
        <w:t xml:space="preserve">Vacature: </w:t>
      </w:r>
      <w:r w:rsidR="001012CA">
        <w:rPr>
          <w:b/>
          <w:bCs/>
        </w:rPr>
        <w:t>l</w:t>
      </w:r>
      <w:r>
        <w:rPr>
          <w:b/>
          <w:bCs/>
        </w:rPr>
        <w:t>id raad van toezicht</w:t>
      </w:r>
      <w:r w:rsidR="00B13E1A">
        <w:rPr>
          <w:b/>
          <w:bCs/>
        </w:rPr>
        <w:t xml:space="preserve"> (financieel profiel)</w:t>
      </w:r>
      <w:r w:rsidR="00A7765A">
        <w:rPr>
          <w:b/>
          <w:bCs/>
          <w:noProof/>
        </w:rPr>
        <w:t xml:space="preserve">                                                                           </w:t>
      </w:r>
    </w:p>
    <w:p w14:paraId="1C2D3EED" w14:textId="03576FA9" w:rsidR="00560DBF" w:rsidRDefault="005F658B">
      <w:pPr>
        <w:rPr>
          <w:i/>
          <w:iCs/>
        </w:rPr>
      </w:pPr>
      <w:r>
        <w:rPr>
          <w:i/>
          <w:iCs/>
        </w:rPr>
        <w:t>Samenwerkingsverband</w:t>
      </w:r>
      <w:r w:rsidR="00140D36">
        <w:rPr>
          <w:i/>
          <w:iCs/>
        </w:rPr>
        <w:t xml:space="preserve"> Schiedam Vlaardingen Maassluis “Onderwijs dat past” is op zoek naar een </w:t>
      </w:r>
      <w:r w:rsidR="001012CA">
        <w:rPr>
          <w:i/>
          <w:iCs/>
        </w:rPr>
        <w:t>toegewijd</w:t>
      </w:r>
      <w:r w:rsidR="00465488">
        <w:rPr>
          <w:i/>
          <w:iCs/>
        </w:rPr>
        <w:t xml:space="preserve"> lid voor de raad van toezicht. </w:t>
      </w:r>
      <w:r w:rsidR="00560DBF">
        <w:rPr>
          <w:i/>
          <w:iCs/>
        </w:rPr>
        <w:t>Heb je warme belangstelling voor het onderwijs</w:t>
      </w:r>
      <w:r w:rsidR="00465488">
        <w:rPr>
          <w:i/>
          <w:iCs/>
        </w:rPr>
        <w:t xml:space="preserve"> </w:t>
      </w:r>
      <w:r w:rsidR="00560DBF">
        <w:rPr>
          <w:i/>
          <w:iCs/>
        </w:rPr>
        <w:t xml:space="preserve">en wil je </w:t>
      </w:r>
      <w:r w:rsidR="00AB23E4">
        <w:rPr>
          <w:i/>
          <w:iCs/>
        </w:rPr>
        <w:t>een waardevolle bijdrage leveren aan passend onderwijs en meedenken over de koers van ons samenwerkingsverband</w:t>
      </w:r>
      <w:r w:rsidR="00560DBF">
        <w:rPr>
          <w:i/>
          <w:iCs/>
        </w:rPr>
        <w:t>? Lees dan verder.</w:t>
      </w:r>
    </w:p>
    <w:p w14:paraId="7A18B95B" w14:textId="4CB98AD1" w:rsidR="003250FE" w:rsidRPr="00294A85" w:rsidRDefault="003250FE">
      <w:pPr>
        <w:rPr>
          <w:b/>
          <w:bCs/>
        </w:rPr>
      </w:pPr>
      <w:r w:rsidRPr="00294A85">
        <w:rPr>
          <w:b/>
          <w:bCs/>
        </w:rPr>
        <w:t>Het samenwerkingsverband als spil</w:t>
      </w:r>
    </w:p>
    <w:p w14:paraId="36F0880C" w14:textId="09E0652A" w:rsidR="00560DBF" w:rsidRDefault="003250FE">
      <w:r>
        <w:t xml:space="preserve">Samenwerkingsverband Schiedam Vlaardingen Maassluis Onderwijs dat past (hierna: SVW ODP) </w:t>
      </w:r>
      <w:r w:rsidR="00560DBF">
        <w:t>is een netwerkorganisatie die</w:t>
      </w:r>
      <w:r>
        <w:t xml:space="preserve"> </w:t>
      </w:r>
      <w:r w:rsidR="007B0965">
        <w:t xml:space="preserve">7 schoolbesturen en </w:t>
      </w:r>
      <w:r>
        <w:t>ruim 55</w:t>
      </w:r>
      <w:r w:rsidR="00560DBF">
        <w:t xml:space="preserve"> scholen</w:t>
      </w:r>
      <w:r>
        <w:t xml:space="preserve"> in de regio</w:t>
      </w:r>
      <w:r w:rsidR="00560DBF">
        <w:t>, leerkrachten, ouders en leerlingen ondersteunt in de uitvoering van een optimale onderwijsontwikkeling</w:t>
      </w:r>
      <w:r w:rsidR="007B0965">
        <w:t>.</w:t>
      </w:r>
      <w:r w:rsidR="00560DBF">
        <w:t xml:space="preserve"> </w:t>
      </w:r>
      <w:r w:rsidR="007B0965">
        <w:t>V</w:t>
      </w:r>
      <w:r w:rsidR="00560DBF">
        <w:t xml:space="preserve">oor élk kind, zo thuisnabij mogelijk en </w:t>
      </w:r>
      <w:r w:rsidR="00294A85">
        <w:t xml:space="preserve">in nauwe samenwerking met </w:t>
      </w:r>
      <w:r w:rsidR="00560DBF">
        <w:t xml:space="preserve">de schoolbesturen en kernpartners. </w:t>
      </w:r>
    </w:p>
    <w:p w14:paraId="69037309" w14:textId="2BA0D484" w:rsidR="00560DBF" w:rsidRDefault="00560DBF">
      <w:r>
        <w:t xml:space="preserve">SWV ODP gelooft in wijkgericht werken. Het doel is om kinderen zoveel mogelijk onderwijs te laten volgen in de eigen wijk, of in de eigen stad wanneer er iets meer nodig is. Voor sommige kinderen zal het een onderwijsplek in de regio worden. Het is het streven om in 2027 voor álle kinderen het onderwijs binnen de eigen regio te organiseren. Dit staat uitgebreid beschreven in het </w:t>
      </w:r>
      <w:r w:rsidRPr="002925A7">
        <w:t>ondersteuningsplan</w:t>
      </w:r>
      <w:r w:rsidR="00CA3194" w:rsidRPr="002925A7">
        <w:t xml:space="preserve"> 2023 - 2027</w:t>
      </w:r>
      <w:r w:rsidRPr="002925A7">
        <w:t>.</w:t>
      </w:r>
      <w:r>
        <w:t xml:space="preserve"> </w:t>
      </w:r>
    </w:p>
    <w:p w14:paraId="2745431D" w14:textId="480BF741" w:rsidR="003250FE" w:rsidRPr="003250FE" w:rsidRDefault="003250FE">
      <w:pPr>
        <w:rPr>
          <w:i/>
          <w:iCs/>
        </w:rPr>
      </w:pPr>
      <w:proofErr w:type="spellStart"/>
      <w:r>
        <w:rPr>
          <w:i/>
          <w:iCs/>
        </w:rPr>
        <w:t>Governance</w:t>
      </w:r>
      <w:proofErr w:type="spellEnd"/>
    </w:p>
    <w:p w14:paraId="30DD8E0E" w14:textId="20F58604" w:rsidR="00560DBF" w:rsidRDefault="003250FE">
      <w:r>
        <w:t xml:space="preserve">Het samenwerkingsverband wordt in stand gehouden door een stichting. Het bevoegd gezag van de stichting wordt gevormd door een college van bestuur (CvB), bestaande uit één persoon: de directeur-bestuurder. Zij is verantwoordelijk voor het dagelijks bestuur en wordt hierbij ondersteunt door een stafbureau. </w:t>
      </w:r>
      <w:r w:rsidR="00F013D8">
        <w:t xml:space="preserve">Ongeveer 20 medewerkers van het samenwerkingsverband </w:t>
      </w:r>
      <w:r w:rsidR="00A7242D">
        <w:t>bieden (proces)ondersteuning op de scholen.</w:t>
      </w:r>
    </w:p>
    <w:p w14:paraId="4D494F41" w14:textId="28E9F3DB" w:rsidR="003250FE" w:rsidRDefault="003250FE">
      <w:r>
        <w:t xml:space="preserve">Het toezicht wordt </w:t>
      </w:r>
      <w:r w:rsidR="00E11816">
        <w:t>uitgeoefend</w:t>
      </w:r>
      <w:r>
        <w:t xml:space="preserve"> door de raad van toezicht (rvt).</w:t>
      </w:r>
      <w:r w:rsidR="005C1291">
        <w:t xml:space="preserve"> </w:t>
      </w:r>
      <w:r>
        <w:t>SWV ODP maakt al sinds 2014 gebruik van een onafhankelijke raad van toezicht</w:t>
      </w:r>
      <w:r w:rsidR="00242A39">
        <w:t xml:space="preserve">. </w:t>
      </w:r>
      <w:r>
        <w:t xml:space="preserve">De directeur-bestuurder legt verantwoording af aan de raad van toezicht, die erop toeziet dat de directeur-bestuurder het beleid goed uitvoert. De raad van toezicht is tevens sparringpartner en vervult de rol van werkgever. De raad van toezicht maakt gebruik van een in juli 2023 vastgesteld </w:t>
      </w:r>
      <w:proofErr w:type="spellStart"/>
      <w:r>
        <w:t>toezichtsvisie</w:t>
      </w:r>
      <w:proofErr w:type="spellEnd"/>
      <w:r>
        <w:t>/</w:t>
      </w:r>
      <w:proofErr w:type="spellStart"/>
      <w:r>
        <w:t>toezichtskader</w:t>
      </w:r>
      <w:proofErr w:type="spellEnd"/>
      <w:r>
        <w:t>.</w:t>
      </w:r>
    </w:p>
    <w:p w14:paraId="4572446C" w14:textId="077095C6" w:rsidR="003250FE" w:rsidRDefault="003250FE">
      <w:r>
        <w:t xml:space="preserve">De aangesloten schoolbesturen zijn lid van de Deelnemersraad. Zij maken met elkaar afspraken over de wijze waarop alle leerlingen de ondersteuning krijgen die zij nodig hebben. Deze afspraken vormen samen de </w:t>
      </w:r>
      <w:r w:rsidR="00904978">
        <w:t xml:space="preserve">uitwerking </w:t>
      </w:r>
      <w:r>
        <w:t>voor passend onderwijs en zijn vastgelegd in het ondersteuningsplan. De Deelnemersraad heeft instemmingsrecht op de begroting, het jaarplan en het ondersteuningsplan. Bij onderdelen waarop instemming gevraagd wordt, vindt besluitvorming plaats in een open dialoog, gericht op overeenstemming.</w:t>
      </w:r>
    </w:p>
    <w:p w14:paraId="19A80D86" w14:textId="27093DAF" w:rsidR="003250FE" w:rsidRDefault="003250FE">
      <w:r>
        <w:t xml:space="preserve">Het samenwerkingsverband kent ook een Ondersteuningsplanraad (OPR), die bestaat uit ouders en medewerkers van de aangesloten scholen. De OPR heeft instemmingsbevoegdheid op het </w:t>
      </w:r>
      <w:r>
        <w:lastRenderedPageBreak/>
        <w:t>(vaststellen of wijzigen  van) het Ondersteuningsplan.</w:t>
      </w:r>
      <w:r w:rsidR="00144592">
        <w:t xml:space="preserve"> De </w:t>
      </w:r>
      <w:r w:rsidR="00FC2A68">
        <w:t>Medezeggenschapsraad Personeel (</w:t>
      </w:r>
      <w:proofErr w:type="spellStart"/>
      <w:r w:rsidR="00FC2A68">
        <w:t>MRp</w:t>
      </w:r>
      <w:proofErr w:type="spellEnd"/>
      <w:r w:rsidR="00FC2A68">
        <w:t>) vertegenwoordig</w:t>
      </w:r>
      <w:r w:rsidR="005C5C8F">
        <w:t>t</w:t>
      </w:r>
      <w:r w:rsidR="00FC2A68">
        <w:t xml:space="preserve"> de belangen van </w:t>
      </w:r>
      <w:r w:rsidR="003761F4">
        <w:t>alle medewerkers van SWV ODP.</w:t>
      </w:r>
    </w:p>
    <w:p w14:paraId="5984A14D" w14:textId="38B4C316" w:rsidR="005A4EF4" w:rsidRDefault="005A4EF4">
      <w:pPr>
        <w:rPr>
          <w:b/>
          <w:bCs/>
        </w:rPr>
      </w:pPr>
      <w:r>
        <w:rPr>
          <w:b/>
          <w:bCs/>
        </w:rPr>
        <w:t>De raad van toezicht</w:t>
      </w:r>
    </w:p>
    <w:p w14:paraId="4AE55AA4" w14:textId="08D88A29" w:rsidR="005A4EF4" w:rsidRDefault="005A4EF4">
      <w:r>
        <w:t>De raad van toezicht bestaat uit vier onafhankelijke leden en heeft als primaire taak:</w:t>
      </w:r>
    </w:p>
    <w:p w14:paraId="46B8510F" w14:textId="601D722D" w:rsidR="0074651F" w:rsidRDefault="005A4EF4" w:rsidP="003E757C">
      <w:pPr>
        <w:pStyle w:val="Lijstalinea"/>
        <w:numPr>
          <w:ilvl w:val="0"/>
          <w:numId w:val="1"/>
        </w:numPr>
      </w:pPr>
      <w:r>
        <w:t>Toetsen van de besluitvorming aan de missie</w:t>
      </w:r>
      <w:r w:rsidR="003E757C">
        <w:t xml:space="preserve">, </w:t>
      </w:r>
      <w:r>
        <w:t>visie</w:t>
      </w:r>
      <w:r w:rsidR="00C74A0C">
        <w:t xml:space="preserve"> en strategie</w:t>
      </w:r>
      <w:r>
        <w:t xml:space="preserve"> van het Samenwerkingsverband en breder aan de vraag of het Samenwerkingsverband in haar koers invulling geeft aan haar wettelijke taak;</w:t>
      </w:r>
    </w:p>
    <w:p w14:paraId="0294173B" w14:textId="77777777" w:rsidR="003E757C" w:rsidRDefault="003E757C" w:rsidP="003E757C">
      <w:pPr>
        <w:pStyle w:val="Lijstalinea"/>
      </w:pPr>
    </w:p>
    <w:p w14:paraId="6B2D5F92" w14:textId="0FF6CC40" w:rsidR="0074651F" w:rsidRDefault="0074651F" w:rsidP="005A4EF4">
      <w:pPr>
        <w:pStyle w:val="Lijstalinea"/>
        <w:numPr>
          <w:ilvl w:val="0"/>
          <w:numId w:val="1"/>
        </w:numPr>
      </w:pPr>
      <w:r>
        <w:t>Toezien op de financiële gezondheid en risicobeheersing;</w:t>
      </w:r>
    </w:p>
    <w:p w14:paraId="2119D8C0" w14:textId="77777777" w:rsidR="005A4EF4" w:rsidRDefault="005A4EF4" w:rsidP="005A4EF4">
      <w:pPr>
        <w:pStyle w:val="Lijstalinea"/>
      </w:pPr>
    </w:p>
    <w:p w14:paraId="236AD035" w14:textId="77777777" w:rsidR="003E757C" w:rsidRDefault="005A4EF4" w:rsidP="005A4EF4">
      <w:pPr>
        <w:pStyle w:val="Lijstalinea"/>
        <w:numPr>
          <w:ilvl w:val="0"/>
          <w:numId w:val="1"/>
        </w:numPr>
      </w:pPr>
      <w:r>
        <w:t>Vervullen van de klankbord-, sparring- en adviesrol</w:t>
      </w:r>
      <w:r w:rsidR="003E757C">
        <w:t>;</w:t>
      </w:r>
    </w:p>
    <w:p w14:paraId="53C252A0" w14:textId="77777777" w:rsidR="003E757C" w:rsidRDefault="003E757C" w:rsidP="003E757C">
      <w:pPr>
        <w:pStyle w:val="Lijstalinea"/>
      </w:pPr>
    </w:p>
    <w:p w14:paraId="0DE0511C" w14:textId="1E25BB68" w:rsidR="005A4EF4" w:rsidRDefault="003E757C" w:rsidP="00C74A0C">
      <w:pPr>
        <w:pStyle w:val="Lijstalinea"/>
        <w:numPr>
          <w:ilvl w:val="0"/>
          <w:numId w:val="1"/>
        </w:numPr>
      </w:pPr>
      <w:r>
        <w:t>Het fungeren als werkgever van de directeur-bestuur;</w:t>
      </w:r>
    </w:p>
    <w:p w14:paraId="560C7C4B" w14:textId="77777777" w:rsidR="005A4EF4" w:rsidRDefault="005A4EF4" w:rsidP="005A4EF4">
      <w:pPr>
        <w:pStyle w:val="Lijstalinea"/>
      </w:pPr>
    </w:p>
    <w:p w14:paraId="4088AAC7" w14:textId="3AD11F57" w:rsidR="005A4EF4" w:rsidRDefault="002623C8" w:rsidP="005A4EF4">
      <w:pPr>
        <w:rPr>
          <w:b/>
          <w:bCs/>
        </w:rPr>
      </w:pPr>
      <w:r>
        <w:rPr>
          <w:b/>
          <w:bCs/>
        </w:rPr>
        <w:t xml:space="preserve">Wat zoeken we </w:t>
      </w:r>
      <w:r w:rsidR="00704897">
        <w:rPr>
          <w:b/>
          <w:bCs/>
        </w:rPr>
        <w:t>in onze leden van de raad van toezicht:</w:t>
      </w:r>
    </w:p>
    <w:p w14:paraId="3FADF47D" w14:textId="16D18128" w:rsidR="009A1300" w:rsidRDefault="009A1300" w:rsidP="009A1300">
      <w:pPr>
        <w:pStyle w:val="Lijstalinea"/>
        <w:numPr>
          <w:ilvl w:val="0"/>
          <w:numId w:val="2"/>
        </w:numPr>
      </w:pPr>
      <w:r>
        <w:t>Affiniteit met het (regionale) onderwijsveld</w:t>
      </w:r>
      <w:r w:rsidR="00A3257C">
        <w:t xml:space="preserve"> en</w:t>
      </w:r>
      <w:r>
        <w:t xml:space="preserve"> </w:t>
      </w:r>
      <w:r w:rsidR="00A3257C">
        <w:t>(grootstedelijke) maatschappelijke uitdagingen</w:t>
      </w:r>
      <w:r w:rsidR="002C1C0B">
        <w:t>;</w:t>
      </w:r>
    </w:p>
    <w:p w14:paraId="0614F7A5" w14:textId="77777777" w:rsidR="009A1300" w:rsidRDefault="009A1300" w:rsidP="009A1300">
      <w:pPr>
        <w:pStyle w:val="Lijstalinea"/>
      </w:pPr>
    </w:p>
    <w:p w14:paraId="699DB31D" w14:textId="0D18A8EB" w:rsidR="009A1300" w:rsidRDefault="009A1300" w:rsidP="009A1300">
      <w:pPr>
        <w:pStyle w:val="Lijstalinea"/>
        <w:numPr>
          <w:ilvl w:val="0"/>
          <w:numId w:val="2"/>
        </w:numPr>
      </w:pPr>
      <w:r>
        <w:t>Ervaring met strategische (</w:t>
      </w:r>
      <w:proofErr w:type="spellStart"/>
      <w:r>
        <w:t>governance</w:t>
      </w:r>
      <w:proofErr w:type="spellEnd"/>
      <w:r>
        <w:t>) vraagstukken;</w:t>
      </w:r>
    </w:p>
    <w:p w14:paraId="79ABF869" w14:textId="77777777" w:rsidR="009A1300" w:rsidRDefault="009A1300" w:rsidP="009A1300">
      <w:pPr>
        <w:pStyle w:val="Lijstalinea"/>
      </w:pPr>
    </w:p>
    <w:p w14:paraId="002F7E01" w14:textId="1CBC2A35" w:rsidR="00C440E7" w:rsidRDefault="00AB23E4" w:rsidP="00C440E7">
      <w:pPr>
        <w:pStyle w:val="Lijstalinea"/>
        <w:numPr>
          <w:ilvl w:val="0"/>
          <w:numId w:val="2"/>
        </w:numPr>
      </w:pPr>
      <w:r>
        <w:t>Bestuurlijke ervaring is een pre, maar wij waarderen ook andere vormen van leiderschaps- of netwerkervaring, zoals actief zijn binnen een maatschappelijke organisatie, vereniging of ander netwerk;</w:t>
      </w:r>
    </w:p>
    <w:p w14:paraId="5F3762A3" w14:textId="77777777" w:rsidR="002C1C0B" w:rsidRDefault="002C1C0B" w:rsidP="002C1C0B">
      <w:pPr>
        <w:pStyle w:val="Lijstalinea"/>
      </w:pPr>
    </w:p>
    <w:p w14:paraId="0F08C9EE" w14:textId="653D5F1C" w:rsidR="002C1C0B" w:rsidRDefault="002C1C0B" w:rsidP="00C440E7">
      <w:pPr>
        <w:pStyle w:val="Lijstalinea"/>
        <w:numPr>
          <w:ilvl w:val="0"/>
          <w:numId w:val="2"/>
        </w:numPr>
      </w:pPr>
      <w:r>
        <w:t xml:space="preserve">Handelen vanuit waarden gedreven toezicht met evenwicht tussen betrokkenheid en </w:t>
      </w:r>
      <w:r w:rsidR="00197156">
        <w:t>professionele</w:t>
      </w:r>
      <w:r>
        <w:t xml:space="preserve"> afstand;</w:t>
      </w:r>
    </w:p>
    <w:p w14:paraId="4F7A3F3F" w14:textId="77777777" w:rsidR="00197156" w:rsidRDefault="00197156" w:rsidP="00197156">
      <w:pPr>
        <w:pStyle w:val="Lijstalinea"/>
      </w:pPr>
    </w:p>
    <w:p w14:paraId="7C832DA0" w14:textId="3CC45C67" w:rsidR="00197156" w:rsidRDefault="00197156" w:rsidP="00C440E7">
      <w:pPr>
        <w:pStyle w:val="Lijstalinea"/>
        <w:numPr>
          <w:ilvl w:val="0"/>
          <w:numId w:val="2"/>
        </w:numPr>
      </w:pPr>
      <w:r>
        <w:t>Integriteit en zorgvuldigheid</w:t>
      </w:r>
      <w:r w:rsidR="00F34966">
        <w:t>’</w:t>
      </w:r>
    </w:p>
    <w:p w14:paraId="5C5E4957" w14:textId="77777777" w:rsidR="00197156" w:rsidRDefault="00197156" w:rsidP="00197156">
      <w:pPr>
        <w:pStyle w:val="Lijstalinea"/>
      </w:pPr>
    </w:p>
    <w:p w14:paraId="7DF93474" w14:textId="152783E5" w:rsidR="00197156" w:rsidRDefault="00197156" w:rsidP="00C440E7">
      <w:pPr>
        <w:pStyle w:val="Lijstalinea"/>
        <w:numPr>
          <w:ilvl w:val="0"/>
          <w:numId w:val="2"/>
        </w:numPr>
      </w:pPr>
      <w:r>
        <w:t>Sterke communicatieve vaardigheden, gericht op verbinding en verbetering</w:t>
      </w:r>
      <w:r w:rsidR="00F34966">
        <w:t>;</w:t>
      </w:r>
    </w:p>
    <w:p w14:paraId="456960D3" w14:textId="77777777" w:rsidR="009A1300" w:rsidRDefault="009A1300" w:rsidP="009A1300">
      <w:pPr>
        <w:pStyle w:val="Lijstalinea"/>
      </w:pPr>
    </w:p>
    <w:p w14:paraId="405297E2" w14:textId="52759109" w:rsidR="00C440E7" w:rsidRDefault="00C440E7" w:rsidP="00C440E7">
      <w:pPr>
        <w:pStyle w:val="Lijstalinea"/>
        <w:numPr>
          <w:ilvl w:val="0"/>
          <w:numId w:val="2"/>
        </w:numPr>
      </w:pPr>
      <w:r>
        <w:t xml:space="preserve">Om onafhankelijk toezicht te waarborgen, verwachten wij dat kandidaten </w:t>
      </w:r>
      <w:r w:rsidR="00A76725">
        <w:t>niet politiek actief zijn in een van onze drie gemeenten en niet als ouder óf medewerker betrokken zijn bij een van de aangesloten sch</w:t>
      </w:r>
      <w:r w:rsidR="009A1300">
        <w:t>olen en schoolbesturen;</w:t>
      </w:r>
    </w:p>
    <w:p w14:paraId="1DCFE1BE" w14:textId="77777777" w:rsidR="00BD41AE" w:rsidRDefault="00BD41AE" w:rsidP="00BD41AE">
      <w:pPr>
        <w:pStyle w:val="Lijstalinea"/>
      </w:pPr>
    </w:p>
    <w:p w14:paraId="187FB40D" w14:textId="4525FE03" w:rsidR="00F34966" w:rsidRDefault="005B7885" w:rsidP="001718B1">
      <w:pPr>
        <w:pStyle w:val="Lijstalinea"/>
        <w:numPr>
          <w:ilvl w:val="0"/>
          <w:numId w:val="2"/>
        </w:numPr>
      </w:pPr>
      <w:proofErr w:type="spellStart"/>
      <w:r>
        <w:t>Financiele</w:t>
      </w:r>
      <w:proofErr w:type="spellEnd"/>
      <w:r>
        <w:t xml:space="preserve"> expertise. Ervaring in bijvoorbeeld accounting, </w:t>
      </w:r>
      <w:proofErr w:type="spellStart"/>
      <w:r>
        <w:t>financiele</w:t>
      </w:r>
      <w:proofErr w:type="spellEnd"/>
      <w:r>
        <w:t xml:space="preserve"> advisering of bedrijfsvoering</w:t>
      </w:r>
      <w:r w:rsidR="009A56E8">
        <w:t xml:space="preserve">; kennis van </w:t>
      </w:r>
      <w:proofErr w:type="spellStart"/>
      <w:r w:rsidR="009A56E8">
        <w:t>financiele</w:t>
      </w:r>
      <w:proofErr w:type="spellEnd"/>
      <w:r w:rsidR="009A56E8">
        <w:t xml:space="preserve"> verslaglegging en vaardig in het lezen van begrotingen, jaarrekeningen en risicoanalyses</w:t>
      </w:r>
    </w:p>
    <w:p w14:paraId="43F7AB7E" w14:textId="77777777" w:rsidR="00E3530C" w:rsidRDefault="00E3530C" w:rsidP="00E3530C"/>
    <w:p w14:paraId="1BF3E0D4" w14:textId="69D30899" w:rsidR="009563A7" w:rsidRDefault="00BF173B" w:rsidP="001718B1">
      <w:pPr>
        <w:rPr>
          <w:i/>
          <w:iCs/>
        </w:rPr>
      </w:pPr>
      <w:r>
        <w:rPr>
          <w:i/>
          <w:iCs/>
        </w:rPr>
        <w:t xml:space="preserve">Wij streven naar een raad van toezicht die een afspiegeling is van de samenleving en waarin verschillende achtergronden, ervaringen en perspectieven samenkomen. We nodigen nadrukkelijk kandidaten uit </w:t>
      </w:r>
      <w:r w:rsidR="00597F8A">
        <w:rPr>
          <w:i/>
          <w:iCs/>
        </w:rPr>
        <w:t xml:space="preserve">met diverse culturele en professionele achtergronden om te </w:t>
      </w:r>
      <w:r w:rsidR="00597F8A">
        <w:rPr>
          <w:i/>
          <w:iCs/>
        </w:rPr>
        <w:lastRenderedPageBreak/>
        <w:t>solliciteren. Gezien de huidige samenstelling van de raad van toezicht moedigen we vrouwen van harte aan te solliciteren.</w:t>
      </w:r>
      <w:r w:rsidR="00632924">
        <w:rPr>
          <w:i/>
          <w:iCs/>
        </w:rPr>
        <w:t xml:space="preserve"> </w:t>
      </w:r>
    </w:p>
    <w:p w14:paraId="281090EB" w14:textId="3DA3511A" w:rsidR="00B95DA5" w:rsidRDefault="00B95DA5" w:rsidP="001718B1">
      <w:pPr>
        <w:rPr>
          <w:i/>
          <w:iCs/>
        </w:rPr>
      </w:pPr>
      <w:r>
        <w:rPr>
          <w:i/>
          <w:iCs/>
        </w:rPr>
        <w:t xml:space="preserve">Voor nieuwe leden van de raad van toezicht bieden we de ruimte voor </w:t>
      </w:r>
      <w:r w:rsidR="00997302">
        <w:rPr>
          <w:i/>
          <w:iCs/>
        </w:rPr>
        <w:t>een inwerkperiode, waarbij je wordt ondersteund in je rol. Ook als je nog niet eerder een toezichthoudende functie hebt gehad, staan we open voor je sollicitatie.</w:t>
      </w:r>
    </w:p>
    <w:p w14:paraId="35E495CD" w14:textId="11A25718" w:rsidR="001718B1" w:rsidRDefault="001718B1" w:rsidP="001718B1">
      <w:pPr>
        <w:rPr>
          <w:b/>
          <w:bCs/>
        </w:rPr>
      </w:pPr>
      <w:r>
        <w:rPr>
          <w:b/>
          <w:bCs/>
        </w:rPr>
        <w:t>Tijdsbeslag en vergoeding</w:t>
      </w:r>
    </w:p>
    <w:p w14:paraId="7AE23762" w14:textId="3CA3939C" w:rsidR="001718B1" w:rsidRDefault="001718B1" w:rsidP="001718B1">
      <w:r>
        <w:t xml:space="preserve">De raad van toezicht vergadert minimaal 6 keer per jaar met de bestuurder. Ook heeft (een afvaardiging van) de raad van toezicht 2 keer per jaar overleg met de ondersteuningsplanraad en de Deelnemersraad. </w:t>
      </w:r>
      <w:r w:rsidR="00250998">
        <w:t xml:space="preserve">Vergaderingen vinden </w:t>
      </w:r>
      <w:r w:rsidR="009563A7">
        <w:t xml:space="preserve">plaats op </w:t>
      </w:r>
      <w:r w:rsidR="00250998">
        <w:t>het kantoor van SWV ODP te Vlaardingen. 1-2 x per jaar vergadert de raad van toezicht (in de ochtend) op een van de schoollocaties.</w:t>
      </w:r>
    </w:p>
    <w:p w14:paraId="33045364" w14:textId="24670BC6" w:rsidR="001718B1" w:rsidRDefault="001718B1" w:rsidP="001718B1">
      <w:r>
        <w:t>Daarnaast zullen er af en toe commissievergaderingen plaatsvinden (remuneratie- en auditcommissie).</w:t>
      </w:r>
    </w:p>
    <w:p w14:paraId="232B303A" w14:textId="53A83C5F" w:rsidR="001718B1" w:rsidRDefault="001718B1" w:rsidP="001718B1">
      <w:r>
        <w:t>Indicatief wordt uitgegaan van een tijdsbeslag van circa 1</w:t>
      </w:r>
      <w:r w:rsidR="00250998">
        <w:t>4</w:t>
      </w:r>
      <w:r>
        <w:t xml:space="preserve">0 uur op jaarbasis voor de voorzitter en </w:t>
      </w:r>
      <w:r w:rsidR="00250998">
        <w:t>100</w:t>
      </w:r>
      <w:r>
        <w:t xml:space="preserve"> uur voor de leden van de raad van toezicht. De voorzitter en de leden van de raad ontvangen een billijke vergoeding, binnen de normen van de branche primair onderwijs.</w:t>
      </w:r>
    </w:p>
    <w:p w14:paraId="251EE3BA" w14:textId="77777777" w:rsidR="00CA3194" w:rsidRDefault="00CA3194" w:rsidP="001718B1">
      <w:pPr>
        <w:rPr>
          <w:b/>
          <w:bCs/>
        </w:rPr>
      </w:pPr>
    </w:p>
    <w:p w14:paraId="3757FDA8" w14:textId="79CC13C2" w:rsidR="001718B1" w:rsidRDefault="001718B1" w:rsidP="001718B1">
      <w:pPr>
        <w:rPr>
          <w:b/>
          <w:bCs/>
        </w:rPr>
      </w:pPr>
      <w:r>
        <w:rPr>
          <w:b/>
          <w:bCs/>
        </w:rPr>
        <w:t>Procedureplanning</w:t>
      </w:r>
    </w:p>
    <w:p w14:paraId="0CD6E75D" w14:textId="53A7CAB4" w:rsidR="001718B1" w:rsidRDefault="00CA3194" w:rsidP="001718B1">
      <w:r>
        <w:t>Start werving</w:t>
      </w:r>
      <w:r>
        <w:tab/>
      </w:r>
      <w:r>
        <w:tab/>
      </w:r>
      <w:r w:rsidR="006D690F">
        <w:t>21 maart 2025</w:t>
      </w:r>
    </w:p>
    <w:p w14:paraId="1075E84D" w14:textId="4A8CA3CB" w:rsidR="00CA3194" w:rsidRPr="00CA3194" w:rsidRDefault="00CA3194" w:rsidP="001718B1">
      <w:r>
        <w:t>Sluiting termijn</w:t>
      </w:r>
      <w:r>
        <w:tab/>
      </w:r>
      <w:r w:rsidR="006D690F">
        <w:t>21 april 202</w:t>
      </w:r>
      <w:r w:rsidR="008E1E4B">
        <w:t>5</w:t>
      </w:r>
    </w:p>
    <w:p w14:paraId="1DCFE294" w14:textId="77777777" w:rsidR="00CA3194" w:rsidRDefault="00CA3194" w:rsidP="001718B1">
      <w:pPr>
        <w:rPr>
          <w:b/>
          <w:bCs/>
        </w:rPr>
      </w:pPr>
    </w:p>
    <w:p w14:paraId="7CF1F7E0" w14:textId="09B88C84" w:rsidR="001718B1" w:rsidRDefault="001718B1" w:rsidP="001718B1">
      <w:pPr>
        <w:rPr>
          <w:b/>
          <w:bCs/>
        </w:rPr>
      </w:pPr>
      <w:r>
        <w:rPr>
          <w:b/>
          <w:bCs/>
        </w:rPr>
        <w:t>Benoeming en benoemingstermijn</w:t>
      </w:r>
    </w:p>
    <w:p w14:paraId="1B20A326" w14:textId="2720D8F9" w:rsidR="001718B1" w:rsidRDefault="001718B1" w:rsidP="001718B1">
      <w:r>
        <w:t>Alle selectiegesprekken zullen plaatsvinden</w:t>
      </w:r>
      <w:r w:rsidR="00664BEE">
        <w:t xml:space="preserve"> op </w:t>
      </w:r>
      <w:r w:rsidR="00026176">
        <w:t>dinsdag 13 mei 2025 op ons kantoor in Vlaardingen.</w:t>
      </w:r>
    </w:p>
    <w:p w14:paraId="5742FD60" w14:textId="3AA3A7ED" w:rsidR="001718B1" w:rsidRDefault="001718B1" w:rsidP="001718B1">
      <w:r>
        <w:t>De leden worden benoemd voor een periode van vier jaar. Een herbenoeming voor de duur van vier jaar is in principe mogelijk.</w:t>
      </w:r>
    </w:p>
    <w:p w14:paraId="5F8451A2" w14:textId="77777777" w:rsidR="001718B1" w:rsidRDefault="001718B1" w:rsidP="001718B1"/>
    <w:p w14:paraId="1817BF2C" w14:textId="2BF14E62" w:rsidR="001718B1" w:rsidRPr="001718B1" w:rsidRDefault="001718B1" w:rsidP="001718B1">
      <w:pPr>
        <w:rPr>
          <w:b/>
          <w:bCs/>
        </w:rPr>
      </w:pPr>
      <w:r>
        <w:rPr>
          <w:b/>
          <w:bCs/>
        </w:rPr>
        <w:t>Meer  informatie en solliciteren</w:t>
      </w:r>
    </w:p>
    <w:p w14:paraId="771AF566" w14:textId="038793FE" w:rsidR="00CA3194" w:rsidRDefault="001718B1">
      <w:r>
        <w:t xml:space="preserve">Voor meer informatie over de inhoud van de functie of over de procedure kunt </w:t>
      </w:r>
      <w:r w:rsidR="00FD6642">
        <w:t>je</w:t>
      </w:r>
      <w:r>
        <w:t xml:space="preserve"> contact opnemen met </w:t>
      </w:r>
      <w:r w:rsidR="00CA3194">
        <w:t xml:space="preserve">Johan Vriesema, voorzitter Raad van toezicht, </w:t>
      </w:r>
      <w:r w:rsidR="00402AE1">
        <w:t>via 071-581777</w:t>
      </w:r>
      <w:r w:rsidR="00CA3194">
        <w:t xml:space="preserve"> of per </w:t>
      </w:r>
      <w:hyperlink r:id="rId9" w:history="1">
        <w:r w:rsidR="00811A1C" w:rsidRPr="00003643">
          <w:rPr>
            <w:rStyle w:val="Hyperlink"/>
          </w:rPr>
          <w:t>j.vriesema@floreokids.nl</w:t>
        </w:r>
      </w:hyperlink>
      <w:r w:rsidR="00811A1C">
        <w:t xml:space="preserve"> </w:t>
      </w:r>
    </w:p>
    <w:p w14:paraId="4E5F467D" w14:textId="3403EDED" w:rsidR="001718B1" w:rsidRDefault="001718B1">
      <w:r>
        <w:t>Herke</w:t>
      </w:r>
      <w:r w:rsidR="00FD6642">
        <w:t>n je</w:t>
      </w:r>
      <w:r>
        <w:t xml:space="preserve"> </w:t>
      </w:r>
      <w:r w:rsidR="00FD6642">
        <w:t>je</w:t>
      </w:r>
      <w:r>
        <w:t>zelf in bovenstaand profiel? Reageer dan v</w:t>
      </w:r>
      <w:r w:rsidR="00CA3194">
        <w:t>óó</w:t>
      </w:r>
      <w:r>
        <w:t xml:space="preserve">r </w:t>
      </w:r>
      <w:r w:rsidR="008E1E4B">
        <w:t>21 april</w:t>
      </w:r>
      <w:r w:rsidR="00CA3194">
        <w:t xml:space="preserve"> 2025</w:t>
      </w:r>
      <w:r>
        <w:t xml:space="preserve">. </w:t>
      </w:r>
      <w:r w:rsidR="00FD6642">
        <w:t>Je</w:t>
      </w:r>
      <w:r>
        <w:t xml:space="preserve"> kunt </w:t>
      </w:r>
      <w:r w:rsidR="00FD6642">
        <w:t xml:space="preserve">je </w:t>
      </w:r>
      <w:r>
        <w:t>CV en motivatiebrief mailen naar Lotte van den Elsen, bestuurssecretaris via Lvandenelsen@onderwijsdatpast.info o.v.v. ‘vacature lid raad van toezicht’.</w:t>
      </w:r>
    </w:p>
    <w:p w14:paraId="3DB174A5" w14:textId="77777777" w:rsidR="001718B1" w:rsidRPr="001718B1" w:rsidRDefault="001718B1"/>
    <w:sectPr w:rsidR="001718B1" w:rsidRPr="00171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C66DE3"/>
    <w:multiLevelType w:val="hybridMultilevel"/>
    <w:tmpl w:val="DD9AD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674FCE"/>
    <w:multiLevelType w:val="hybridMultilevel"/>
    <w:tmpl w:val="C0A62A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34438544">
    <w:abstractNumId w:val="0"/>
  </w:num>
  <w:num w:numId="2" w16cid:durableId="49958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BF"/>
    <w:rsid w:val="00026176"/>
    <w:rsid w:val="000E2812"/>
    <w:rsid w:val="000F6B0C"/>
    <w:rsid w:val="001012CA"/>
    <w:rsid w:val="00140D36"/>
    <w:rsid w:val="00144592"/>
    <w:rsid w:val="00154ED1"/>
    <w:rsid w:val="001718B1"/>
    <w:rsid w:val="00186783"/>
    <w:rsid w:val="00187139"/>
    <w:rsid w:val="00197156"/>
    <w:rsid w:val="001D5D29"/>
    <w:rsid w:val="001E2709"/>
    <w:rsid w:val="00240F18"/>
    <w:rsid w:val="00242A39"/>
    <w:rsid w:val="00250998"/>
    <w:rsid w:val="002623C8"/>
    <w:rsid w:val="002925A7"/>
    <w:rsid w:val="00294A85"/>
    <w:rsid w:val="002B18B1"/>
    <w:rsid w:val="002C1C0B"/>
    <w:rsid w:val="002D01DF"/>
    <w:rsid w:val="003250FE"/>
    <w:rsid w:val="003761F4"/>
    <w:rsid w:val="003E71F5"/>
    <w:rsid w:val="003E757C"/>
    <w:rsid w:val="003F74CD"/>
    <w:rsid w:val="00402AE1"/>
    <w:rsid w:val="00465488"/>
    <w:rsid w:val="00486009"/>
    <w:rsid w:val="00560DBF"/>
    <w:rsid w:val="00597F8A"/>
    <w:rsid w:val="005A4EF4"/>
    <w:rsid w:val="005B7885"/>
    <w:rsid w:val="005C1291"/>
    <w:rsid w:val="005C5C8F"/>
    <w:rsid w:val="005F658B"/>
    <w:rsid w:val="00632924"/>
    <w:rsid w:val="00644419"/>
    <w:rsid w:val="0064482C"/>
    <w:rsid w:val="00654B39"/>
    <w:rsid w:val="0066456B"/>
    <w:rsid w:val="00664BEE"/>
    <w:rsid w:val="0067020D"/>
    <w:rsid w:val="00670EAB"/>
    <w:rsid w:val="00690A5E"/>
    <w:rsid w:val="006D690F"/>
    <w:rsid w:val="00704688"/>
    <w:rsid w:val="00704897"/>
    <w:rsid w:val="0074651F"/>
    <w:rsid w:val="00776EE9"/>
    <w:rsid w:val="007B0965"/>
    <w:rsid w:val="007B5A89"/>
    <w:rsid w:val="007C1E85"/>
    <w:rsid w:val="00806AB8"/>
    <w:rsid w:val="00811A1C"/>
    <w:rsid w:val="00876B2D"/>
    <w:rsid w:val="00896E99"/>
    <w:rsid w:val="008A479F"/>
    <w:rsid w:val="008C28AB"/>
    <w:rsid w:val="008E1E4B"/>
    <w:rsid w:val="009001DB"/>
    <w:rsid w:val="00904978"/>
    <w:rsid w:val="009563A7"/>
    <w:rsid w:val="00997302"/>
    <w:rsid w:val="009A1300"/>
    <w:rsid w:val="009A56E8"/>
    <w:rsid w:val="009C7857"/>
    <w:rsid w:val="009D5667"/>
    <w:rsid w:val="00A3257C"/>
    <w:rsid w:val="00A71591"/>
    <w:rsid w:val="00A71EE2"/>
    <w:rsid w:val="00A7242D"/>
    <w:rsid w:val="00A76725"/>
    <w:rsid w:val="00A7765A"/>
    <w:rsid w:val="00AB23E4"/>
    <w:rsid w:val="00B13E1A"/>
    <w:rsid w:val="00B90214"/>
    <w:rsid w:val="00B95DA5"/>
    <w:rsid w:val="00BA5CC8"/>
    <w:rsid w:val="00BD41AE"/>
    <w:rsid w:val="00BD6AF8"/>
    <w:rsid w:val="00BE5565"/>
    <w:rsid w:val="00BF173B"/>
    <w:rsid w:val="00C0052E"/>
    <w:rsid w:val="00C34508"/>
    <w:rsid w:val="00C41781"/>
    <w:rsid w:val="00C440E7"/>
    <w:rsid w:val="00C55D01"/>
    <w:rsid w:val="00C74A0C"/>
    <w:rsid w:val="00CA3194"/>
    <w:rsid w:val="00CC73B1"/>
    <w:rsid w:val="00D275F9"/>
    <w:rsid w:val="00E11816"/>
    <w:rsid w:val="00E3530C"/>
    <w:rsid w:val="00E51EDA"/>
    <w:rsid w:val="00E96ED6"/>
    <w:rsid w:val="00EB31BD"/>
    <w:rsid w:val="00F013D8"/>
    <w:rsid w:val="00F34966"/>
    <w:rsid w:val="00F82CE5"/>
    <w:rsid w:val="00FC2A68"/>
    <w:rsid w:val="00FC3FFC"/>
    <w:rsid w:val="00FC6C8C"/>
    <w:rsid w:val="00FD66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17DA"/>
  <w15:chartTrackingRefBased/>
  <w15:docId w15:val="{33DA9910-ABEC-4294-A7D2-EBB15F2F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0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0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0D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0D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0D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0D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0D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0D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0D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0D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0D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0D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0D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0D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0D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0D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0D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0DBF"/>
    <w:rPr>
      <w:rFonts w:eastAsiaTheme="majorEastAsia" w:cstheme="majorBidi"/>
      <w:color w:val="272727" w:themeColor="text1" w:themeTint="D8"/>
    </w:rPr>
  </w:style>
  <w:style w:type="paragraph" w:styleId="Titel">
    <w:name w:val="Title"/>
    <w:basedOn w:val="Standaard"/>
    <w:next w:val="Standaard"/>
    <w:link w:val="TitelChar"/>
    <w:uiPriority w:val="10"/>
    <w:qFormat/>
    <w:rsid w:val="00560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0D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0D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0D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0D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0DBF"/>
    <w:rPr>
      <w:i/>
      <w:iCs/>
      <w:color w:val="404040" w:themeColor="text1" w:themeTint="BF"/>
    </w:rPr>
  </w:style>
  <w:style w:type="paragraph" w:styleId="Lijstalinea">
    <w:name w:val="List Paragraph"/>
    <w:basedOn w:val="Standaard"/>
    <w:uiPriority w:val="34"/>
    <w:qFormat/>
    <w:rsid w:val="00560DBF"/>
    <w:pPr>
      <w:ind w:left="720"/>
      <w:contextualSpacing/>
    </w:pPr>
  </w:style>
  <w:style w:type="character" w:styleId="Intensievebenadrukking">
    <w:name w:val="Intense Emphasis"/>
    <w:basedOn w:val="Standaardalinea-lettertype"/>
    <w:uiPriority w:val="21"/>
    <w:qFormat/>
    <w:rsid w:val="00560DBF"/>
    <w:rPr>
      <w:i/>
      <w:iCs/>
      <w:color w:val="0F4761" w:themeColor="accent1" w:themeShade="BF"/>
    </w:rPr>
  </w:style>
  <w:style w:type="paragraph" w:styleId="Duidelijkcitaat">
    <w:name w:val="Intense Quote"/>
    <w:basedOn w:val="Standaard"/>
    <w:next w:val="Standaard"/>
    <w:link w:val="DuidelijkcitaatChar"/>
    <w:uiPriority w:val="30"/>
    <w:qFormat/>
    <w:rsid w:val="00560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0DBF"/>
    <w:rPr>
      <w:i/>
      <w:iCs/>
      <w:color w:val="0F4761" w:themeColor="accent1" w:themeShade="BF"/>
    </w:rPr>
  </w:style>
  <w:style w:type="character" w:styleId="Intensieveverwijzing">
    <w:name w:val="Intense Reference"/>
    <w:basedOn w:val="Standaardalinea-lettertype"/>
    <w:uiPriority w:val="32"/>
    <w:qFormat/>
    <w:rsid w:val="00560DBF"/>
    <w:rPr>
      <w:b/>
      <w:bCs/>
      <w:smallCaps/>
      <w:color w:val="0F4761" w:themeColor="accent1" w:themeShade="BF"/>
      <w:spacing w:val="5"/>
    </w:rPr>
  </w:style>
  <w:style w:type="character" w:styleId="Hyperlink">
    <w:name w:val="Hyperlink"/>
    <w:basedOn w:val="Standaardalinea-lettertype"/>
    <w:uiPriority w:val="99"/>
    <w:unhideWhenUsed/>
    <w:rsid w:val="001718B1"/>
    <w:rPr>
      <w:color w:val="467886" w:themeColor="hyperlink"/>
      <w:u w:val="single"/>
    </w:rPr>
  </w:style>
  <w:style w:type="character" w:styleId="Onopgelostemelding">
    <w:name w:val="Unresolved Mention"/>
    <w:basedOn w:val="Standaardalinea-lettertype"/>
    <w:uiPriority w:val="99"/>
    <w:semiHidden/>
    <w:unhideWhenUsed/>
    <w:rsid w:val="001718B1"/>
    <w:rPr>
      <w:color w:val="605E5C"/>
      <w:shd w:val="clear" w:color="auto" w:fill="E1DFDD"/>
    </w:rPr>
  </w:style>
  <w:style w:type="character" w:styleId="Verwijzingopmerking">
    <w:name w:val="annotation reference"/>
    <w:basedOn w:val="Standaardalinea-lettertype"/>
    <w:uiPriority w:val="99"/>
    <w:semiHidden/>
    <w:unhideWhenUsed/>
    <w:rsid w:val="00664BEE"/>
    <w:rPr>
      <w:sz w:val="16"/>
      <w:szCs w:val="16"/>
    </w:rPr>
  </w:style>
  <w:style w:type="paragraph" w:styleId="Tekstopmerking">
    <w:name w:val="annotation text"/>
    <w:basedOn w:val="Standaard"/>
    <w:link w:val="TekstopmerkingChar"/>
    <w:uiPriority w:val="99"/>
    <w:unhideWhenUsed/>
    <w:rsid w:val="00664BEE"/>
    <w:pPr>
      <w:spacing w:line="240" w:lineRule="auto"/>
    </w:pPr>
    <w:rPr>
      <w:sz w:val="20"/>
      <w:szCs w:val="20"/>
    </w:rPr>
  </w:style>
  <w:style w:type="character" w:customStyle="1" w:styleId="TekstopmerkingChar">
    <w:name w:val="Tekst opmerking Char"/>
    <w:basedOn w:val="Standaardalinea-lettertype"/>
    <w:link w:val="Tekstopmerking"/>
    <w:uiPriority w:val="99"/>
    <w:rsid w:val="00664BEE"/>
    <w:rPr>
      <w:sz w:val="20"/>
      <w:szCs w:val="20"/>
    </w:rPr>
  </w:style>
  <w:style w:type="paragraph" w:styleId="Onderwerpvanopmerking">
    <w:name w:val="annotation subject"/>
    <w:basedOn w:val="Tekstopmerking"/>
    <w:next w:val="Tekstopmerking"/>
    <w:link w:val="OnderwerpvanopmerkingChar"/>
    <w:uiPriority w:val="99"/>
    <w:semiHidden/>
    <w:unhideWhenUsed/>
    <w:rsid w:val="00664BEE"/>
    <w:rPr>
      <w:b/>
      <w:bCs/>
    </w:rPr>
  </w:style>
  <w:style w:type="character" w:customStyle="1" w:styleId="OnderwerpvanopmerkingChar">
    <w:name w:val="Onderwerp van opmerking Char"/>
    <w:basedOn w:val="TekstopmerkingChar"/>
    <w:link w:val="Onderwerpvanopmerking"/>
    <w:uiPriority w:val="99"/>
    <w:semiHidden/>
    <w:rsid w:val="00664B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vriesema@floreokid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62237AB5644E40B45EF4BFA6795B57" ma:contentTypeVersion="16" ma:contentTypeDescription="Een nieuw document maken." ma:contentTypeScope="" ma:versionID="9f80092d9f1cd8a47fdb8d65dfbce934">
  <xsd:schema xmlns:xsd="http://www.w3.org/2001/XMLSchema" xmlns:xs="http://www.w3.org/2001/XMLSchema" xmlns:p="http://schemas.microsoft.com/office/2006/metadata/properties" xmlns:ns2="ac0c3da6-e773-44b5-b77e-c1ad28463a51" xmlns:ns3="ca202f57-4c5c-4759-af90-e9a065a2d32d" targetNamespace="http://schemas.microsoft.com/office/2006/metadata/properties" ma:root="true" ma:fieldsID="059580f67450f1864f5b0d177f0ede8c" ns2:_="" ns3:_="">
    <xsd:import namespace="ac0c3da6-e773-44b5-b77e-c1ad28463a51"/>
    <xsd:import namespace="ca202f57-4c5c-4759-af90-e9a065a2d3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c3da6-e773-44b5-b77e-c1ad2846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78ebef5-c5c5-47f6-9fe7-e46b2bbb3f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02f57-4c5c-4759-af90-e9a065a2d32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d4ff21f-7a94-428c-a209-0a4546566a2f}" ma:internalName="TaxCatchAll" ma:showField="CatchAllData" ma:web="ca202f57-4c5c-4759-af90-e9a065a2d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0c3da6-e773-44b5-b77e-c1ad28463a51">
      <Terms xmlns="http://schemas.microsoft.com/office/infopath/2007/PartnerControls"/>
    </lcf76f155ced4ddcb4097134ff3c332f>
    <TaxCatchAll xmlns="ca202f57-4c5c-4759-af90-e9a065a2d32d" xsi:nil="true"/>
  </documentManagement>
</p:properties>
</file>

<file path=customXml/itemProps1.xml><?xml version="1.0" encoding="utf-8"?>
<ds:datastoreItem xmlns:ds="http://schemas.openxmlformats.org/officeDocument/2006/customXml" ds:itemID="{E28D8C31-54A9-4D55-945A-2EA901353CB3}">
  <ds:schemaRefs>
    <ds:schemaRef ds:uri="http://schemas.microsoft.com/sharepoint/v3/contenttype/forms"/>
  </ds:schemaRefs>
</ds:datastoreItem>
</file>

<file path=customXml/itemProps2.xml><?xml version="1.0" encoding="utf-8"?>
<ds:datastoreItem xmlns:ds="http://schemas.openxmlformats.org/officeDocument/2006/customXml" ds:itemID="{E0400963-4352-43FB-842A-1802CB7AE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c3da6-e773-44b5-b77e-c1ad28463a51"/>
    <ds:schemaRef ds:uri="ca202f57-4c5c-4759-af90-e9a065a2d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F796-635F-457B-9608-4370F030A5BC}">
  <ds:schemaRefs>
    <ds:schemaRef ds:uri="http://schemas.microsoft.com/office/2006/metadata/properties"/>
    <ds:schemaRef ds:uri="http://schemas.microsoft.com/office/infopath/2007/PartnerControls"/>
    <ds:schemaRef ds:uri="ac0c3da6-e773-44b5-b77e-c1ad28463a51"/>
    <ds:schemaRef ds:uri="ca202f57-4c5c-4759-af90-e9a065a2d32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1063</Words>
  <Characters>5849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van den Elsen</dc:creator>
  <cp:keywords/>
  <dc:description/>
  <cp:lastModifiedBy>Lotte van den Elsen</cp:lastModifiedBy>
  <cp:revision>8</cp:revision>
  <cp:lastPrinted>2024-12-16T09:19:00Z</cp:lastPrinted>
  <dcterms:created xsi:type="dcterms:W3CDTF">2025-03-14T10:01:00Z</dcterms:created>
  <dcterms:modified xsi:type="dcterms:W3CDTF">2025-03-21T13:23:00Z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0x010100A462237AB5644E40B45EF4BFA6795B57</vt:lpwstr>
  </property>
  <property fmtid="{D5CDD505-2E9C-101B-9397-08002B2CF9AE}" pid="3" name="MediaServiceImageTags">
    <vt:lpwstr/>
  </property>
</Properties>
</file>